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Fonts w:ascii="Calibri" w:hAnsi="Calibri"/>
          <w:b w:val="1"/>
          <w:bCs w:val="1"/>
          <w:outline w:val="0"/>
          <w:color w:val="1f3864"/>
          <w:sz w:val="44"/>
          <w:szCs w:val="44"/>
          <w:u w:color="1f3864"/>
          <w:rtl w:val="0"/>
          <w:lang w:val="en-US"/>
          <w14:textFill>
            <w14:solidFill>
              <w14:srgbClr w14:val="1F3864"/>
            </w14:solidFill>
          </w14:textFill>
        </w:rPr>
        <w:t>TIMOTHY BRILL</w:t>
      </w:r>
    </w:p>
    <w:p>
      <w:pPr>
        <w:pStyle w:val="Body"/>
        <w:bidi w:val="0"/>
      </w:pPr>
      <w:r>
        <w:rPr>
          <w:rFonts w:ascii="Calibri" w:hAnsi="Calibri"/>
          <w:b w:val="1"/>
          <w:bCs w:val="1"/>
          <w:outline w:val="0"/>
          <w:color w:val="222222"/>
          <w:sz w:val="24"/>
          <w:szCs w:val="24"/>
          <w:u w:color="222222"/>
          <w:rtl w:val="0"/>
          <w14:textFill>
            <w14:solidFill>
              <w14:srgbClr w14:val="222222"/>
            </w14:solidFill>
          </w14:textFill>
        </w:rPr>
        <w:t xml:space="preserve">Art Director | Creative Director </w:t>
      </w:r>
      <w:r>
        <w:rPr>
          <w:rFonts w:ascii="Calibri" w:hAnsi="Calibri" w:hint="default"/>
          <w:b w:val="1"/>
          <w:bCs w:val="1"/>
          <w:outline w:val="0"/>
          <w:color w:val="222222"/>
          <w:sz w:val="24"/>
          <w:szCs w:val="24"/>
          <w:u w:color="222222"/>
          <w:rtl w:val="0"/>
          <w:lang w:val="en-US"/>
          <w14:textFill>
            <w14:solidFill>
              <w14:srgbClr w14:val="222222"/>
            </w14:solidFill>
          </w14:textFill>
        </w:rPr>
        <w:t xml:space="preserve">— </w:t>
      </w:r>
      <w:r>
        <w:rPr>
          <w:rFonts w:ascii="Calibri" w:hAnsi="Calibri"/>
          <w:b w:val="1"/>
          <w:bCs w:val="1"/>
          <w:outline w:val="0"/>
          <w:color w:val="222222"/>
          <w:sz w:val="24"/>
          <w:szCs w:val="24"/>
          <w:u w:color="222222"/>
          <w:rtl w:val="0"/>
          <w:lang w:val="en-US"/>
          <w14:textFill>
            <w14:solidFill>
              <w14:srgbClr w14:val="222222"/>
            </w14:solidFill>
          </w14:textFill>
        </w:rPr>
        <w:t>Brand Strategy &amp; Creative Leadership</w:t>
      </w:r>
    </w:p>
    <w:p>
      <w:pPr>
        <w:pStyle w:val="Body"/>
        <w:bidi w:val="0"/>
      </w:pPr>
      <w:r>
        <w:rPr>
          <w:rFonts w:ascii="Calibri" w:hAnsi="Calibri"/>
          <w:outline w:val="0"/>
          <w:color w:val="222222"/>
          <w:sz w:val="20"/>
          <w:szCs w:val="20"/>
          <w:u w:color="222222"/>
          <w:rtl w:val="0"/>
          <w:lang w:val="de-DE"/>
          <w14:textFill>
            <w14:solidFill>
              <w14:srgbClr w14:val="222222"/>
            </w14:solidFill>
          </w14:textFill>
        </w:rPr>
        <w:t>Wilmington, NC 28409  |  910-617-5733  |  brillbranding.com  |  linkedin.com/in/timothybrill</w:t>
      </w:r>
    </w:p>
    <w:p>
      <w:pPr>
        <w:pStyle w:val="Body"/>
        <w:bidi w:val="0"/>
      </w:pPr>
    </w:p>
    <w:p>
      <w:pPr>
        <w:pStyle w:val="Body"/>
        <w:bidi w:val="0"/>
      </w:pPr>
      <w:r>
        <w:rPr>
          <w:rFonts w:ascii="Calibri" w:hAnsi="Calibri"/>
          <w:b w:val="1"/>
          <w:bCs w:val="1"/>
          <w:outline w:val="0"/>
          <w:color w:val="1f3864"/>
          <w:sz w:val="24"/>
          <w:szCs w:val="24"/>
          <w:u w:color="1f3864"/>
          <w:rtl w:val="0"/>
          <w:lang w:val="en-US"/>
          <w14:textFill>
            <w14:solidFill>
              <w14:srgbClr w14:val="1F3864"/>
            </w14:solidFill>
          </w14:textFill>
        </w:rPr>
        <w:t>PROFESSIONAL SUMMARY</w:t>
      </w:r>
    </w:p>
    <w:p>
      <w:pPr>
        <w:pStyle w:val="Body"/>
        <w:bidi w:val="0"/>
      </w:pPr>
      <w:r>
        <w:rPr>
          <w:rFonts w:ascii="Calibri" w:hAnsi="Calibri"/>
          <w:outline w:val="0"/>
          <w:color w:val="222222"/>
          <w:sz w:val="21"/>
          <w:szCs w:val="21"/>
          <w:u w:color="222222"/>
          <w:rtl w:val="0"/>
          <w:lang w:val="en-US"/>
          <w14:textFill>
            <w14:solidFill>
              <w14:srgbClr w14:val="222222"/>
            </w14:solidFill>
          </w14:textFill>
        </w:rPr>
        <w:t>Art Director and Creative Director with 20+ years of experience directing brand identity, integrated marketing campaigns, and multi-channel creative production across healthcare, hospitality, franchise retail, and agency environments. Proven track record founding and running creative agencies, building brand systems and design governance, directing video and multimedia production, and leading creative operations and workflow. Skilled at partnering with executives and cross-functional stakeholders to translate business objectives into visually sophisticated creative, mentoring designers and creative teams, and integrating AI-enhanced tools into daily practice. Agile Leader certified, with hands-on experience across Adobe Creative Suite, Figma, Monday.com, and Digital Asset Management systems.</w:t>
      </w:r>
    </w:p>
    <w:p>
      <w:pPr>
        <w:pStyle w:val="Body"/>
        <w:bidi w:val="0"/>
      </w:pPr>
    </w:p>
    <w:p>
      <w:pPr>
        <w:pStyle w:val="Body"/>
        <w:bidi w:val="0"/>
      </w:pPr>
      <w:r>
        <w:rPr>
          <w:rFonts w:ascii="Calibri" w:hAnsi="Calibri"/>
          <w:b w:val="1"/>
          <w:bCs w:val="1"/>
          <w:outline w:val="0"/>
          <w:color w:val="1f3864"/>
          <w:sz w:val="24"/>
          <w:szCs w:val="24"/>
          <w:u w:color="1f3864"/>
          <w:rtl w:val="0"/>
          <w:lang w:val="de-DE"/>
          <w14:textFill>
            <w14:solidFill>
              <w14:srgbClr w14:val="1F3864"/>
            </w14:solidFill>
          </w14:textFill>
        </w:rPr>
        <w:t>CORE COMPETENCIES</w:t>
      </w:r>
    </w:p>
    <w:p>
      <w:pPr>
        <w:pStyle w:val="Body"/>
        <w:bidi w:val="0"/>
      </w:pPr>
      <w:r>
        <w:rPr>
          <w:rFonts w:ascii="Calibri" w:hAnsi="Calibri"/>
          <w:outline w:val="0"/>
          <w:color w:val="222222"/>
          <w:sz w:val="21"/>
          <w:szCs w:val="21"/>
          <w:u w:color="222222"/>
          <w:rtl w:val="0"/>
          <w:lang w:val="en-US"/>
          <w14:textFill>
            <w14:solidFill>
              <w14:srgbClr w14:val="222222"/>
            </w14:solidFill>
          </w14:textFill>
        </w:rPr>
        <w:t>Art Direction &amp; Creative Direction, Brand Strategy &amp; Identity Systems, Integrated Marketing Campaigns</w:t>
      </w:r>
    </w:p>
    <w:p>
      <w:pPr>
        <w:pStyle w:val="Body"/>
        <w:bidi w:val="0"/>
      </w:pPr>
      <w:r>
        <w:rPr>
          <w:rFonts w:ascii="Calibri" w:hAnsi="Calibri"/>
          <w:outline w:val="0"/>
          <w:color w:val="222222"/>
          <w:sz w:val="21"/>
          <w:szCs w:val="21"/>
          <w:u w:color="222222"/>
          <w:rtl w:val="0"/>
          <w:lang w:val="en-US"/>
          <w14:textFill>
            <w14:solidFill>
              <w14:srgbClr w14:val="222222"/>
            </w14:solidFill>
          </w14:textFill>
        </w:rPr>
        <w:t>Video &amp; Motion Graphics Direction, Creative Team Leadership &amp; Mentorship, Design Systems &amp; Brand Governance</w:t>
      </w:r>
    </w:p>
    <w:p>
      <w:pPr>
        <w:pStyle w:val="Body"/>
        <w:bidi w:val="0"/>
      </w:pPr>
      <w:r>
        <w:rPr>
          <w:rFonts w:ascii="Calibri" w:hAnsi="Calibri"/>
          <w:outline w:val="0"/>
          <w:color w:val="222222"/>
          <w:sz w:val="21"/>
          <w:szCs w:val="21"/>
          <w:u w:color="222222"/>
          <w:rtl w:val="0"/>
          <w:lang w:val="en-US"/>
          <w14:textFill>
            <w14:solidFill>
              <w14:srgbClr w14:val="222222"/>
            </w14:solidFill>
          </w14:textFill>
        </w:rPr>
        <w:t>Creative Operations &amp; Workflow Management, Cross-Functional &amp; Executive Partnership, Print &amp; Digital Design</w:t>
      </w:r>
    </w:p>
    <w:p>
      <w:pPr>
        <w:pStyle w:val="Body"/>
        <w:bidi w:val="0"/>
      </w:pPr>
      <w:r>
        <w:rPr>
          <w:rFonts w:ascii="Calibri" w:hAnsi="Calibri"/>
          <w:outline w:val="0"/>
          <w:color w:val="222222"/>
          <w:sz w:val="21"/>
          <w:szCs w:val="21"/>
          <w:u w:color="222222"/>
          <w:rtl w:val="0"/>
          <w:lang w:val="en-US"/>
          <w14:textFill>
            <w14:solidFill>
              <w14:srgbClr w14:val="222222"/>
            </w14:solidFill>
          </w14:textFill>
        </w:rPr>
        <w:t>New Business &amp; Client Pitches, AI-Enhanced Creative Workflows, Project Management (Monday.com, Smartsheet, DAM Systems)</w:t>
      </w:r>
      <w:r>
        <w:rPr>
          <w:rFonts w:ascii="Calibri" w:hAnsi="Calibri"/>
          <w:outline w:val="0"/>
          <w:color w:val="222222"/>
          <w:sz w:val="21"/>
          <w:szCs w:val="21"/>
          <w:u w:color="222222"/>
          <w:rtl w:val="0"/>
          <w:lang w:val="en-US"/>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Adobe Creative Suite (Photoshop, Illustrator, InDesign, Premiere Pro, After Effects), Figma, Keynote, Microsoft Office &amp; PowerPoint</w:t>
      </w:r>
    </w:p>
    <w:p>
      <w:pPr>
        <w:pStyle w:val="Body"/>
        <w:bidi w:val="0"/>
      </w:pPr>
    </w:p>
    <w:p>
      <w:pPr>
        <w:pStyle w:val="Body"/>
        <w:bidi w:val="0"/>
      </w:pPr>
      <w:r>
        <w:rPr>
          <w:rFonts w:ascii="Calibri" w:hAnsi="Calibri"/>
          <w:b w:val="1"/>
          <w:bCs w:val="1"/>
          <w:outline w:val="0"/>
          <w:color w:val="1f3864"/>
          <w:sz w:val="24"/>
          <w:szCs w:val="24"/>
          <w:u w:color="1f3864"/>
          <w:rtl w:val="0"/>
          <w:lang w:val="de-DE"/>
          <w14:textFill>
            <w14:solidFill>
              <w14:srgbClr w14:val="1F3864"/>
            </w14:solidFill>
          </w14:textFill>
        </w:rPr>
        <w:t>PROFESSIONAL EXPERIENCE</w:t>
      </w:r>
    </w:p>
    <w:p>
      <w:pPr>
        <w:pStyle w:val="Body"/>
        <w:bidi w:val="0"/>
        <w:rPr>
          <w:rFonts w:ascii="Calibri" w:cs="Calibri" w:hAnsi="Calibri" w:eastAsia="Calibri"/>
          <w:b w:val="1"/>
          <w:bCs w:val="1"/>
          <w:outline w:val="0"/>
          <w:color w:val="1f3864"/>
          <w:u w:color="1f3864"/>
          <w14:textFill>
            <w14:solidFill>
              <w14:srgbClr w14:val="1F3864"/>
            </w14:solidFill>
          </w14:textFill>
        </w:rPr>
      </w:pPr>
      <w:r>
        <w:rPr>
          <w:rFonts w:ascii="Calibri" w:hAnsi="Calibri"/>
          <w:b w:val="1"/>
          <w:bCs w:val="1"/>
          <w:outline w:val="0"/>
          <w:color w:val="1f3864"/>
          <w:u w:color="1f3864"/>
          <w:rtl w:val="0"/>
          <w:lang w:val="en-US"/>
          <w14:textFill>
            <w14:solidFill>
              <w14:srgbClr w14:val="1F3864"/>
            </w14:solidFill>
          </w14:textFill>
        </w:rPr>
        <w:t xml:space="preserve">Video Production Editor (Lead Creative / Art Director for Enterprise Communications) </w:t>
      </w:r>
      <w:r>
        <w:rPr>
          <w:rFonts w:ascii="Calibri" w:hAnsi="Calibri" w:hint="default"/>
          <w:b w:val="1"/>
          <w:bCs w:val="1"/>
          <w:outline w:val="0"/>
          <w:color w:val="1f3864"/>
          <w:u w:color="1f3864"/>
          <w:rtl w:val="0"/>
          <w14:textFill>
            <w14:solidFill>
              <w14:srgbClr w14:val="1F3864"/>
            </w14:solidFill>
          </w14:textFill>
        </w:rPr>
        <w:t xml:space="preserve">→ </w:t>
      </w:r>
      <w:r>
        <w:rPr>
          <w:rFonts w:ascii="Calibri" w:hAnsi="Calibri"/>
          <w:b w:val="1"/>
          <w:bCs w:val="1"/>
          <w:outline w:val="0"/>
          <w:color w:val="1f3864"/>
          <w:u w:color="1f3864"/>
          <w:rtl w:val="0"/>
          <w:lang w:val="en-US"/>
          <w14:textFill>
            <w14:solidFill>
              <w14:srgbClr w14:val="1F3864"/>
            </w14:solidFill>
          </w14:textFill>
        </w:rPr>
        <w:t xml:space="preserve">Multimedia Design and Development Coordinator </w:t>
      </w:r>
      <w:r>
        <w:rPr>
          <w:rFonts w:ascii="Calibri" w:hAnsi="Calibri" w:hint="default"/>
          <w:b w:val="1"/>
          <w:bCs w:val="1"/>
          <w:outline w:val="0"/>
          <w:color w:val="1f3864"/>
          <w:u w:color="1f3864"/>
          <w:rtl w:val="0"/>
          <w14:textFill>
            <w14:solidFill>
              <w14:srgbClr w14:val="1F3864"/>
            </w14:solidFill>
          </w14:textFill>
        </w:rPr>
        <w:t xml:space="preserve">→ </w:t>
      </w:r>
      <w:r>
        <w:rPr>
          <w:rFonts w:ascii="Calibri" w:hAnsi="Calibri"/>
          <w:b w:val="1"/>
          <w:bCs w:val="1"/>
          <w:outline w:val="0"/>
          <w:color w:val="1f3864"/>
          <w:u w:color="1f3864"/>
          <w:rtl w:val="0"/>
          <w:lang w:val="it-IT"/>
          <w14:textFill>
            <w14:solidFill>
              <w14:srgbClr w14:val="1F3864"/>
            </w14:solidFill>
          </w14:textFill>
        </w:rPr>
        <w:t>Digital Communications Coordinator</w:t>
      </w:r>
    </w:p>
    <w:p>
      <w:pPr>
        <w:pStyle w:val="Body"/>
        <w:bidi w:val="0"/>
      </w:pPr>
      <w:r>
        <w:rPr>
          <w:rFonts w:ascii="Calibri" w:hAnsi="Calibri"/>
          <w:b w:val="1"/>
          <w:bCs w:val="1"/>
          <w:outline w:val="0"/>
          <w:color w:val="222222"/>
          <w:sz w:val="20"/>
          <w:szCs w:val="20"/>
          <w:u w:color="222222"/>
          <w:rtl w:val="0"/>
          <w14:textFill>
            <w14:solidFill>
              <w14:srgbClr w14:val="222222"/>
            </w14:solidFill>
          </w14:textFill>
        </w:rPr>
        <w:t xml:space="preserve">2018 </w:t>
      </w:r>
      <w:r>
        <w:rPr>
          <w:rFonts w:ascii="Calibri" w:hAnsi="Calibri" w:hint="default"/>
          <w:b w:val="1"/>
          <w:bCs w:val="1"/>
          <w:outline w:val="0"/>
          <w:color w:val="222222"/>
          <w:sz w:val="20"/>
          <w:szCs w:val="20"/>
          <w:u w:color="222222"/>
          <w:rtl w:val="0"/>
          <w14:textFill>
            <w14:solidFill>
              <w14:srgbClr w14:val="222222"/>
            </w14:solidFill>
          </w14:textFill>
        </w:rPr>
        <w:t xml:space="preserve">– </w:t>
      </w:r>
      <w:r>
        <w:rPr>
          <w:rFonts w:ascii="Calibri" w:hAnsi="Calibri"/>
          <w:b w:val="1"/>
          <w:bCs w:val="1"/>
          <w:outline w:val="0"/>
          <w:color w:val="222222"/>
          <w:sz w:val="20"/>
          <w:szCs w:val="20"/>
          <w:u w:color="222222"/>
          <w:rtl w:val="0"/>
          <w:lang w:val="it-IT"/>
          <w14:textFill>
            <w14:solidFill>
              <w14:srgbClr w14:val="222222"/>
            </w14:solidFill>
          </w14:textFill>
        </w:rPr>
        <w:t>Present</w:t>
      </w:r>
    </w:p>
    <w:p>
      <w:pPr>
        <w:pStyle w:val="Body"/>
        <w:bidi w:val="0"/>
      </w:pPr>
      <w:r>
        <w:rPr>
          <w:rFonts w:ascii="Calibri" w:hAnsi="Calibri"/>
          <w:i w:val="1"/>
          <w:iCs w:val="1"/>
          <w:outline w:val="0"/>
          <w:color w:val="222222"/>
          <w:sz w:val="21"/>
          <w:szCs w:val="21"/>
          <w:u w:color="222222"/>
          <w:rtl w:val="0"/>
          <w:lang w:val="en-US"/>
          <w14:textFill>
            <w14:solidFill>
              <w14:srgbClr w14:val="222222"/>
            </w14:solidFill>
          </w14:textFill>
        </w:rPr>
        <w:t xml:space="preserve">Trillium Health Resources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da-DK"/>
          <w14:textFill>
            <w14:solidFill>
              <w14:srgbClr w14:val="222222"/>
            </w14:solidFill>
          </w14:textFill>
        </w:rPr>
        <w:t>Wilmington, NC</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Lead creative direction and production of multimedia communications supporting executive leadership, stakeholder engagement, and public awareness campaigns across a 46-county service region.</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Own end-to-end creative intake and manage a portfolio of concurrent projects, establishing SOPs, templates, and a Digital Asset Management (DAM) system that improved workflow consistency and efficiency.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Develop and maintain brand identity systems and design standards across print, digital, video, and presentation assets, ensuring consistent brand messaging across all touchpoints.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 video, motion graphics, and multimedia storytelling, partnering with cross-functional teams and subject matter experts to translate complex information into compelling visual communications.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Use Monday.com and Smartsheet to track project priorities, resources, and delivery timelines, and leverage Artificial Intelligence (AI) tools to accelerate content creation and creative workflow efficiency.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Mentor internal teams on design standards and creative workflows, championing brand consistency and elevating collective output.</w:t>
      </w:r>
    </w:p>
    <w:p>
      <w:pPr>
        <w:pStyle w:val="List Paragraph"/>
        <w:spacing w:after="80"/>
      </w:pPr>
    </w:p>
    <w:p>
      <w:pPr>
        <w:pStyle w:val="List Paragraph"/>
        <w:spacing w:after="80"/>
        <w:rPr>
          <w:rFonts w:ascii="Calibri" w:cs="Calibri" w:hAnsi="Calibri" w:eastAsia="Calibri"/>
          <w:b w:val="1"/>
          <w:bCs w:val="1"/>
          <w:outline w:val="0"/>
          <w:color w:val="222222"/>
          <w:u w:color="222222"/>
          <w14:textFill>
            <w14:solidFill>
              <w14:srgbClr w14:val="222222"/>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Creative Strategist and Founder</w:t>
      </w:r>
      <w:r>
        <w:rPr>
          <w:rFonts w:ascii="Calibri" w:cs="Calibri" w:hAnsi="Calibri" w:eastAsia="Calibri"/>
          <w:b w:val="1"/>
          <w:bCs w:val="1"/>
          <w:outline w:val="0"/>
          <w:color w:val="222222"/>
          <w:u w:color="222222"/>
          <w14:textFill>
            <w14:solidFill>
              <w14:srgbClr w14:val="222222"/>
            </w14:solidFill>
          </w14:textFill>
        </w:rPr>
        <w:tab/>
      </w:r>
    </w:p>
    <w:p>
      <w:pPr>
        <w:pStyle w:val="List Paragraph"/>
        <w:spacing w:after="80"/>
      </w:pPr>
      <w:r>
        <w:rPr>
          <w:rFonts w:ascii="Calibri" w:hAnsi="Calibri"/>
          <w:b w:val="1"/>
          <w:bCs w:val="1"/>
          <w:outline w:val="0"/>
          <w:color w:val="222222"/>
          <w:u w:color="222222"/>
          <w:rtl w:val="0"/>
          <w14:textFill>
            <w14:solidFill>
              <w14:srgbClr w14:val="222222"/>
            </w14:solidFill>
          </w14:textFill>
        </w:rPr>
        <w:t>200</w:t>
      </w:r>
      <w:r>
        <w:rPr>
          <w:rFonts w:ascii="Calibri" w:hAnsi="Calibri"/>
          <w:b w:val="1"/>
          <w:bCs w:val="1"/>
          <w:outline w:val="0"/>
          <w:color w:val="222222"/>
          <w:u w:color="222222"/>
          <w:rtl w:val="0"/>
          <w:lang w:val="en-US"/>
          <w14:textFill>
            <w14:solidFill>
              <w14:srgbClr w14:val="222222"/>
            </w14:solidFill>
          </w14:textFill>
        </w:rPr>
        <w:t>9</w:t>
      </w:r>
      <w:r>
        <w:rPr>
          <w:rFonts w:ascii="Calibri" w:hAnsi="Calibri" w:hint="default"/>
          <w:b w:val="1"/>
          <w:bCs w:val="1"/>
          <w:outline w:val="0"/>
          <w:color w:val="222222"/>
          <w:u w:color="222222"/>
          <w:rtl w:val="0"/>
          <w14:textFill>
            <w14:solidFill>
              <w14:srgbClr w14:val="222222"/>
            </w14:solidFill>
          </w14:textFill>
        </w:rPr>
        <w:t xml:space="preserve"> – </w:t>
      </w:r>
      <w:r>
        <w:rPr>
          <w:rFonts w:ascii="Calibri" w:hAnsi="Calibri"/>
          <w:b w:val="1"/>
          <w:bCs w:val="1"/>
          <w:outline w:val="0"/>
          <w:color w:val="222222"/>
          <w:u w:color="222222"/>
          <w:rtl w:val="0"/>
          <w14:textFill>
            <w14:solidFill>
              <w14:srgbClr w14:val="222222"/>
            </w14:solidFill>
          </w14:textFill>
        </w:rPr>
        <w:t>2018</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 xml:space="preserve">Brill Creative Group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en-US"/>
          <w14:textFill>
            <w14:solidFill>
              <w14:srgbClr w14:val="222222"/>
            </w14:solidFill>
          </w14:textFill>
        </w:rPr>
        <w:t>Greater Wilmington Area</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Founded and led a full-service branding, marketing, and communications agency serving clients across healthcare, nonprofit, hospitality, and retail sectors.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creative strategy and integrated marketing campaigns across digital, print, video, and social channels, from client intake through final delivery.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Built brand identity systems and design standards that ensured consistency across all client touchpoints and channels.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Pitched and secured new client business, recruited and mentored multidisciplinary creative teams, and managed budgets, vendor relationships, and production workflows.</w:t>
      </w:r>
    </w:p>
    <w:p>
      <w:pPr>
        <w:pStyle w:val="List Paragraph"/>
        <w:spacing w:after="80"/>
      </w:pPr>
    </w:p>
    <w:p>
      <w:pPr>
        <w:pStyle w:val="List Paragraph"/>
        <w:spacing w:after="80"/>
        <w:rPr>
          <w:rFonts w:ascii="Calibri" w:cs="Calibri" w:hAnsi="Calibri" w:eastAsia="Calibri"/>
          <w:b w:val="1"/>
          <w:bCs w:val="1"/>
          <w:outline w:val="0"/>
          <w:color w:val="1f3864"/>
          <w:sz w:val="22"/>
          <w:szCs w:val="22"/>
          <w:u w:color="1f3864"/>
          <w14:textFill>
            <w14:solidFill>
              <w14:srgbClr w14:val="1F3864"/>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Director of Branding and Art Development</w:t>
      </w:r>
    </w:p>
    <w:p>
      <w:pPr>
        <w:pStyle w:val="List Paragraph"/>
        <w:spacing w:after="80"/>
      </w:pPr>
      <w:r>
        <w:rPr>
          <w:rFonts w:ascii="Calibri" w:cs="Calibri" w:hAnsi="Calibri" w:eastAsia="Calibri"/>
          <w:b w:val="1"/>
          <w:bCs w:val="1"/>
          <w:outline w:val="0"/>
          <w:color w:val="222222"/>
          <w:u w:color="222222"/>
          <w:rtl w:val="0"/>
          <w14:textFill>
            <w14:solidFill>
              <w14:srgbClr w14:val="222222"/>
            </w14:solidFill>
          </w14:textFill>
        </w:rPr>
        <w:tab/>
        <w:t xml:space="preserve">2008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2009</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 xml:space="preserve">Port City Java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da-DK"/>
          <w14:textFill>
            <w14:solidFill>
              <w14:srgbClr w14:val="222222"/>
            </w14:solidFill>
          </w14:textFill>
        </w:rPr>
        <w:t>Wilmington, NC</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Led brand strategy and franchise communications supporting expansion across domestic and international markets, aligning creative direction with business growth priorities.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Established system-wide brand standards, messaging frameworks, and design templates used across 75+ franchise locations to ensure consistency in visual identity and customer experience.</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multi-channel campaigns and creative production, including packaging, retail signage, and presentation materials, partnering with executive leadership and franchise operators.</w:t>
      </w:r>
    </w:p>
    <w:p>
      <w:pPr>
        <w:pStyle w:val="List Paragraph"/>
        <w:spacing w:after="80"/>
      </w:pPr>
    </w:p>
    <w:p>
      <w:pPr>
        <w:pStyle w:val="List Paragraph"/>
        <w:spacing w:after="80"/>
        <w:rPr>
          <w:rFonts w:ascii="Calibri" w:cs="Calibri" w:hAnsi="Calibri" w:eastAsia="Calibri"/>
          <w:b w:val="1"/>
          <w:bCs w:val="1"/>
          <w:outline w:val="0"/>
          <w:color w:val="1f3864"/>
          <w:sz w:val="22"/>
          <w:szCs w:val="22"/>
          <w:u w:color="1f3864"/>
          <w14:textFill>
            <w14:solidFill>
              <w14:srgbClr w14:val="1F3864"/>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Creative Director</w:t>
      </w:r>
    </w:p>
    <w:p>
      <w:pPr>
        <w:pStyle w:val="List Paragraph"/>
        <w:spacing w:after="80"/>
      </w:pPr>
      <w:r>
        <w:rPr>
          <w:rFonts w:ascii="Calibri" w:cs="Calibri" w:hAnsi="Calibri" w:eastAsia="Calibri"/>
          <w:b w:val="1"/>
          <w:bCs w:val="1"/>
          <w:outline w:val="0"/>
          <w:color w:val="222222"/>
          <w:u w:color="222222"/>
          <w:rtl w:val="0"/>
          <w14:textFill>
            <w14:solidFill>
              <w14:srgbClr w14:val="222222"/>
            </w14:solidFill>
          </w14:textFill>
        </w:rPr>
        <w:tab/>
        <w:t xml:space="preserve">2005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2007</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 xml:space="preserve">Oxclove Workshop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en-US"/>
          <w14:textFill>
            <w14:solidFill>
              <w14:srgbClr w14:val="222222"/>
            </w14:solidFill>
          </w14:textFill>
        </w:rPr>
        <w:t>Kingston, NY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and mentored a multidisciplinary team of 8+ designers and developers, establishing creative vision and standards for integrated branding and marketing initiatives.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Led concept development and creative execution across multiple concurrent client accounts, partnering with stakeholders to translate business objectives into compelling visual campaigns.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Established creative standards, design systems, and production workflows that elevated consistency and quality across print and digital platforms.</w:t>
      </w:r>
    </w:p>
    <w:p>
      <w:pPr>
        <w:pStyle w:val="List Paragraph"/>
        <w:spacing w:after="80"/>
      </w:pPr>
    </w:p>
    <w:p>
      <w:pPr>
        <w:pStyle w:val="List Paragraph"/>
        <w:spacing w:after="80"/>
        <w:rPr>
          <w:rFonts w:ascii="Calibri" w:cs="Calibri" w:hAnsi="Calibri" w:eastAsia="Calibri"/>
          <w:b w:val="1"/>
          <w:bCs w:val="1"/>
          <w:outline w:val="0"/>
          <w:color w:val="1f3864"/>
          <w:sz w:val="22"/>
          <w:szCs w:val="22"/>
          <w:u w:color="1f3864"/>
          <w14:textFill>
            <w14:solidFill>
              <w14:srgbClr w14:val="1F3864"/>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Founder &amp; Creative Director</w:t>
      </w:r>
    </w:p>
    <w:p>
      <w:pPr>
        <w:pStyle w:val="List Paragraph"/>
        <w:spacing w:after="80"/>
      </w:pPr>
      <w:r>
        <w:rPr>
          <w:rFonts w:ascii="Calibri" w:cs="Calibri" w:hAnsi="Calibri" w:eastAsia="Calibri"/>
          <w:b w:val="1"/>
          <w:bCs w:val="1"/>
          <w:outline w:val="0"/>
          <w:color w:val="222222"/>
          <w:u w:color="222222"/>
          <w:rtl w:val="0"/>
          <w14:textFill>
            <w14:solidFill>
              <w14:srgbClr w14:val="222222"/>
            </w14:solidFill>
          </w14:textFill>
        </w:rPr>
        <w:tab/>
        <w:t xml:space="preserve">2003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2005</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 xml:space="preserve">Actionpact Solutions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en-US"/>
          <w14:textFill>
            <w14:solidFill>
              <w14:srgbClr w14:val="222222"/>
            </w14:solidFill>
          </w14:textFill>
        </w:rPr>
        <w:t>Kingston, NY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Founded and led a full-service creative agency, directing creative strategy for 65+ client brands and generating 30% year-over-year revenue growth with a 95% on-time delivery rate.</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Built and mentored a multidisciplinary team of designers, developers, and photographers, achieving a 90% client retention rate.</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Negotiated the acquisition of the agency's client portfolio, transitioning into a Creative Director role with the acquiring firm.</w:t>
      </w:r>
    </w:p>
    <w:p>
      <w:pPr>
        <w:pStyle w:val="List Paragraph"/>
        <w:spacing w:after="80"/>
      </w:pPr>
    </w:p>
    <w:p>
      <w:pPr>
        <w:pStyle w:val="List Paragraph"/>
        <w:spacing w:after="80"/>
        <w:rPr>
          <w:rFonts w:ascii="Calibri" w:cs="Calibri" w:hAnsi="Calibri" w:eastAsia="Calibri"/>
          <w:b w:val="1"/>
          <w:bCs w:val="1"/>
          <w:outline w:val="0"/>
          <w:color w:val="1f3864"/>
          <w:sz w:val="22"/>
          <w:szCs w:val="22"/>
          <w:u w:color="1f3864"/>
          <w14:textFill>
            <w14:solidFill>
              <w14:srgbClr w14:val="1F3864"/>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Senior Product Designer/Illustrator</w:t>
      </w:r>
    </w:p>
    <w:p>
      <w:pPr>
        <w:pStyle w:val="List Paragraph"/>
        <w:spacing w:after="80"/>
      </w:pPr>
      <w:r>
        <w:rPr>
          <w:rFonts w:ascii="Calibri" w:cs="Calibri" w:hAnsi="Calibri" w:eastAsia="Calibri"/>
          <w:b w:val="1"/>
          <w:bCs w:val="1"/>
          <w:outline w:val="0"/>
          <w:color w:val="222222"/>
          <w:u w:color="222222"/>
          <w:rtl w:val="0"/>
          <w14:textFill>
            <w14:solidFill>
              <w14:srgbClr w14:val="222222"/>
            </w14:solidFill>
          </w14:textFill>
        </w:rPr>
        <w:tab/>
        <w:t xml:space="preserve">2002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2003</w:t>
      </w:r>
    </w:p>
    <w:p>
      <w:pPr>
        <w:pStyle w:val="List Paragraph"/>
        <w:spacing w:after="80"/>
      </w:pPr>
      <w:r>
        <w:rPr>
          <w:rFonts w:ascii="Calibri" w:hAnsi="Calibri"/>
          <w:i w:val="1"/>
          <w:iCs w:val="1"/>
          <w:outline w:val="0"/>
          <w:color w:val="222222"/>
          <w:sz w:val="21"/>
          <w:szCs w:val="21"/>
          <w:u w:color="222222"/>
          <w:rtl w:val="0"/>
          <w14:textFill>
            <w14:solidFill>
              <w14:srgbClr w14:val="222222"/>
            </w14:solidFill>
          </w14:textFill>
        </w:rPr>
        <w:t>L</w:t>
      </w:r>
      <w:r>
        <w:rPr>
          <w:rFonts w:ascii="Calibri" w:hAnsi="Calibri" w:hint="default"/>
          <w:i w:val="1"/>
          <w:iCs w:val="1"/>
          <w:outline w:val="0"/>
          <w:color w:val="222222"/>
          <w:sz w:val="21"/>
          <w:szCs w:val="21"/>
          <w:u w:color="222222"/>
          <w:rtl w:val="1"/>
          <w14:textFill>
            <w14:solidFill>
              <w14:srgbClr w14:val="222222"/>
            </w14:solidFill>
          </w14:textFill>
        </w:rPr>
        <w:t>’</w:t>
      </w:r>
      <w:r>
        <w:rPr>
          <w:rFonts w:ascii="Calibri" w:hAnsi="Calibri"/>
          <w:i w:val="1"/>
          <w:iCs w:val="1"/>
          <w:outline w:val="0"/>
          <w:color w:val="222222"/>
          <w:sz w:val="21"/>
          <w:szCs w:val="21"/>
          <w:u w:color="222222"/>
          <w:rtl w:val="0"/>
          <w:lang w:val="nl-NL"/>
          <w14:textFill>
            <w14:solidFill>
              <w14:srgbClr w14:val="222222"/>
            </w14:solidFill>
          </w14:textFill>
        </w:rPr>
        <w:t>egent International</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creative development of licensed fashion accessories for national brands, distributed through Target, Walmart, Kmart, and JCPenney.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Managed product specifications, vendor communication, and outsourced manufacturing workflows for multi-million-dollar licensed product lines.</w:t>
      </w:r>
    </w:p>
    <w:p>
      <w:pPr>
        <w:pStyle w:val="List Paragraph"/>
        <w:spacing w:after="80"/>
      </w:pPr>
    </w:p>
    <w:p>
      <w:pPr>
        <w:pStyle w:val="List Paragraph"/>
        <w:spacing w:after="80"/>
        <w:rPr>
          <w:rFonts w:ascii="Calibri" w:cs="Calibri" w:hAnsi="Calibri" w:eastAsia="Calibri"/>
          <w:b w:val="1"/>
          <w:bCs w:val="1"/>
          <w:outline w:val="0"/>
          <w:color w:val="222222"/>
          <w:u w:color="222222"/>
          <w14:textFill>
            <w14:solidFill>
              <w14:srgbClr w14:val="222222"/>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Creative Production Supervisor</w:t>
      </w:r>
      <w:r>
        <w:rPr>
          <w:rFonts w:ascii="Calibri" w:cs="Calibri" w:hAnsi="Calibri" w:eastAsia="Calibri"/>
          <w:b w:val="1"/>
          <w:bCs w:val="1"/>
          <w:outline w:val="0"/>
          <w:color w:val="222222"/>
          <w:u w:color="222222"/>
          <w14:textFill>
            <w14:solidFill>
              <w14:srgbClr w14:val="222222"/>
            </w14:solidFill>
          </w14:textFill>
        </w:rPr>
        <w:tab/>
      </w:r>
    </w:p>
    <w:p>
      <w:pPr>
        <w:pStyle w:val="List Paragraph"/>
        <w:spacing w:after="80"/>
      </w:pPr>
      <w:r>
        <w:rPr>
          <w:rFonts w:ascii="Calibri" w:hAnsi="Calibri"/>
          <w:b w:val="1"/>
          <w:bCs w:val="1"/>
          <w:outline w:val="0"/>
          <w:color w:val="222222"/>
          <w:u w:color="222222"/>
          <w:rtl w:val="0"/>
          <w14:textFill>
            <w14:solidFill>
              <w14:srgbClr w14:val="222222"/>
            </w14:solidFill>
          </w14:textFill>
        </w:rPr>
        <w:t>2001</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SUNY New Paltz</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art direction and production of multi-issue editorial publications and 20+ print and marketing projects per semester, including large-format displays and environmental graphics.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Mentored and art directed emerging designers, with 85% of graduates successfully launching careers in the creative industry.</w:t>
      </w:r>
    </w:p>
    <w:p>
      <w:pPr>
        <w:pStyle w:val="List Paragraph"/>
        <w:spacing w:after="80"/>
      </w:pPr>
    </w:p>
    <w:p>
      <w:pPr>
        <w:pStyle w:val="List Paragraph"/>
        <w:spacing w:after="80"/>
        <w:rPr>
          <w:rFonts w:ascii="Calibri" w:cs="Calibri" w:hAnsi="Calibri" w:eastAsia="Calibri"/>
          <w:b w:val="1"/>
          <w:bCs w:val="1"/>
          <w:outline w:val="0"/>
          <w:color w:val="1f3864"/>
          <w:sz w:val="22"/>
          <w:szCs w:val="22"/>
          <w:u w:color="1f3864"/>
          <w14:textFill>
            <w14:solidFill>
              <w14:srgbClr w14:val="1F3864"/>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Marketing Graphic Designer &amp; Web Design Specialist</w:t>
      </w:r>
    </w:p>
    <w:p>
      <w:pPr>
        <w:pStyle w:val="List Paragraph"/>
        <w:spacing w:after="80"/>
      </w:pPr>
      <w:r>
        <w:rPr>
          <w:rFonts w:ascii="Calibri" w:cs="Calibri" w:hAnsi="Calibri" w:eastAsia="Calibri"/>
          <w:b w:val="1"/>
          <w:bCs w:val="1"/>
          <w:outline w:val="0"/>
          <w:color w:val="222222"/>
          <w:u w:color="222222"/>
          <w:rtl w:val="0"/>
          <w14:textFill>
            <w14:solidFill>
              <w14:srgbClr w14:val="222222"/>
            </w14:solidFill>
          </w14:textFill>
        </w:rPr>
        <w:tab/>
        <w:t xml:space="preserve">2000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2001</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The Mines Press, Inc.</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Directed the design and production of 10+ annual product catalogs distributed to 50,000+ customers, and integrated direct mail campaigns that increased customer engagement 15% year-over-year.</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Oversaw high-volume product photography and vendor coordination, reducing project turnaround times by 20%.</w:t>
      </w:r>
    </w:p>
    <w:p>
      <w:pPr>
        <w:pStyle w:val="List Paragraph"/>
        <w:spacing w:after="80"/>
      </w:pPr>
    </w:p>
    <w:p>
      <w:pPr>
        <w:pStyle w:val="List Paragraph"/>
        <w:spacing w:after="80"/>
        <w:rPr>
          <w:rFonts w:ascii="Calibri" w:cs="Calibri" w:hAnsi="Calibri" w:eastAsia="Calibri"/>
          <w:b w:val="1"/>
          <w:bCs w:val="1"/>
          <w:outline w:val="0"/>
          <w:color w:val="222222"/>
          <w:u w:color="222222"/>
          <w14:textFill>
            <w14:solidFill>
              <w14:srgbClr w14:val="222222"/>
            </w14:solidFill>
          </w14:textFill>
        </w:rPr>
      </w:pPr>
      <w:r>
        <w:rPr>
          <w:rFonts w:ascii="Calibri" w:hAnsi="Calibri"/>
          <w:b w:val="1"/>
          <w:bCs w:val="1"/>
          <w:outline w:val="0"/>
          <w:color w:val="1f3864"/>
          <w:sz w:val="22"/>
          <w:szCs w:val="22"/>
          <w:u w:color="1f3864"/>
          <w:rtl w:val="0"/>
          <w:lang w:val="en-US"/>
          <w14:textFill>
            <w14:solidFill>
              <w14:srgbClr w14:val="1F3864"/>
            </w14:solidFill>
          </w14:textFill>
        </w:rPr>
        <w:t>Electronic PrePress Specialist</w:t>
      </w:r>
      <w:r>
        <w:rPr>
          <w:rFonts w:ascii="Calibri" w:cs="Calibri" w:hAnsi="Calibri" w:eastAsia="Calibri"/>
          <w:b w:val="1"/>
          <w:bCs w:val="1"/>
          <w:outline w:val="0"/>
          <w:color w:val="222222"/>
          <w:u w:color="222222"/>
          <w14:textFill>
            <w14:solidFill>
              <w14:srgbClr w14:val="222222"/>
            </w14:solidFill>
          </w14:textFill>
        </w:rPr>
        <w:tab/>
      </w:r>
    </w:p>
    <w:p>
      <w:pPr>
        <w:pStyle w:val="List Paragraph"/>
        <w:spacing w:after="80"/>
      </w:pPr>
      <w:r>
        <w:rPr>
          <w:rFonts w:ascii="Calibri" w:hAnsi="Calibri"/>
          <w:b w:val="1"/>
          <w:bCs w:val="1"/>
          <w:outline w:val="0"/>
          <w:color w:val="222222"/>
          <w:u w:color="222222"/>
          <w:rtl w:val="0"/>
          <w14:textFill>
            <w14:solidFill>
              <w14:srgbClr w14:val="222222"/>
            </w14:solidFill>
          </w14:textFill>
        </w:rPr>
        <w:t xml:space="preserve">1998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1999</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The Image Press</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Managed prepress production for commercial print projects, maintaining a 99% accuracy rate across high-volume film separations and proofing workflows.</w:t>
      </w:r>
    </w:p>
    <w:p>
      <w:pPr>
        <w:pStyle w:val="List Paragraph"/>
        <w:spacing w:after="80"/>
      </w:pPr>
    </w:p>
    <w:p>
      <w:pPr>
        <w:pStyle w:val="List Paragraph"/>
        <w:spacing w:after="80"/>
      </w:pPr>
      <w:r>
        <w:rPr>
          <w:rFonts w:ascii="Calibri" w:hAnsi="Calibri"/>
          <w:b w:val="1"/>
          <w:bCs w:val="1"/>
          <w:outline w:val="0"/>
          <w:color w:val="1f3864"/>
          <w:sz w:val="24"/>
          <w:szCs w:val="24"/>
          <w:u w:color="1f3864"/>
          <w:rtl w:val="0"/>
          <w:lang w:val="en-US"/>
          <w14:textFill>
            <w14:solidFill>
              <w14:srgbClr w14:val="1F3864"/>
            </w14:solidFill>
          </w14:textFill>
        </w:rPr>
        <w:t>EDUCATION</w:t>
      </w:r>
    </w:p>
    <w:p>
      <w:pPr>
        <w:pStyle w:val="List Paragraph"/>
        <w:spacing w:after="80"/>
      </w:pPr>
      <w:r>
        <w:rPr>
          <w:rFonts w:ascii="Calibri" w:hAnsi="Calibri"/>
          <w:b w:val="1"/>
          <w:bCs w:val="1"/>
          <w:outline w:val="0"/>
          <w:color w:val="1f3864"/>
          <w:sz w:val="22"/>
          <w:szCs w:val="22"/>
          <w:u w:color="1f3864"/>
          <w:rtl w:val="0"/>
          <w:lang w:val="en-US"/>
          <w14:textFill>
            <w14:solidFill>
              <w14:srgbClr w14:val="1F3864"/>
            </w14:solidFill>
          </w14:textFill>
        </w:rPr>
        <w:t>Bachelor of Arts and Science</w:t>
      </w:r>
      <w:r>
        <w:rPr>
          <w:rFonts w:ascii="Calibri" w:cs="Calibri" w:hAnsi="Calibri" w:eastAsia="Calibri"/>
          <w:b w:val="1"/>
          <w:bCs w:val="1"/>
          <w:outline w:val="0"/>
          <w:color w:val="222222"/>
          <w:u w:color="222222"/>
          <w:rtl w:val="0"/>
          <w14:textFill>
            <w14:solidFill>
              <w14:srgbClr w14:val="222222"/>
            </w14:solidFill>
          </w14:textFill>
        </w:rPr>
        <w:tab/>
        <w:t xml:space="preserve">1992 </w:t>
      </w:r>
      <w:r>
        <w:rPr>
          <w:rFonts w:ascii="Calibri" w:hAnsi="Calibri" w:hint="default"/>
          <w:b w:val="1"/>
          <w:bCs w:val="1"/>
          <w:outline w:val="0"/>
          <w:color w:val="222222"/>
          <w:u w:color="222222"/>
          <w:rtl w:val="0"/>
          <w14:textFill>
            <w14:solidFill>
              <w14:srgbClr w14:val="222222"/>
            </w14:solidFill>
          </w14:textFill>
        </w:rPr>
        <w:t xml:space="preserve">– </w:t>
      </w:r>
      <w:r>
        <w:rPr>
          <w:rFonts w:ascii="Calibri" w:hAnsi="Calibri"/>
          <w:b w:val="1"/>
          <w:bCs w:val="1"/>
          <w:outline w:val="0"/>
          <w:color w:val="222222"/>
          <w:u w:color="222222"/>
          <w:rtl w:val="0"/>
          <w14:textFill>
            <w14:solidFill>
              <w14:srgbClr w14:val="222222"/>
            </w14:solidFill>
          </w14:textFill>
        </w:rPr>
        <w:t>1996</w:t>
      </w:r>
    </w:p>
    <w:p>
      <w:pPr>
        <w:pStyle w:val="List Paragraph"/>
        <w:spacing w:after="80"/>
      </w:pPr>
      <w:r>
        <w:rPr>
          <w:rFonts w:ascii="Calibri" w:hAnsi="Calibri"/>
          <w:i w:val="1"/>
          <w:iCs w:val="1"/>
          <w:outline w:val="0"/>
          <w:color w:val="222222"/>
          <w:sz w:val="21"/>
          <w:szCs w:val="21"/>
          <w:u w:color="222222"/>
          <w:rtl w:val="0"/>
          <w:lang w:val="en-US"/>
          <w14:textFill>
            <w14:solidFill>
              <w14:srgbClr w14:val="222222"/>
            </w14:solidFill>
          </w14:textFill>
        </w:rPr>
        <w:t xml:space="preserve">State University of New York at New Paltz </w:t>
      </w:r>
      <w:r>
        <w:rPr>
          <w:rFonts w:ascii="Calibri" w:hAnsi="Calibri" w:hint="default"/>
          <w:i w:val="1"/>
          <w:iCs w:val="1"/>
          <w:outline w:val="0"/>
          <w:color w:val="222222"/>
          <w:sz w:val="21"/>
          <w:szCs w:val="21"/>
          <w:u w:color="222222"/>
          <w:rtl w:val="0"/>
          <w:lang w:val="en-US"/>
          <w14:textFill>
            <w14:solidFill>
              <w14:srgbClr w14:val="222222"/>
            </w14:solidFill>
          </w14:textFill>
        </w:rPr>
        <w:t xml:space="preserve">— </w:t>
      </w:r>
      <w:r>
        <w:rPr>
          <w:rFonts w:ascii="Calibri" w:hAnsi="Calibri"/>
          <w:i w:val="1"/>
          <w:iCs w:val="1"/>
          <w:outline w:val="0"/>
          <w:color w:val="222222"/>
          <w:sz w:val="21"/>
          <w:szCs w:val="21"/>
          <w:u w:color="222222"/>
          <w:rtl w:val="0"/>
          <w:lang w:val="en-US"/>
          <w14:textFill>
            <w14:solidFill>
              <w14:srgbClr w14:val="222222"/>
            </w14:solidFill>
          </w14:textFill>
        </w:rPr>
        <w:t>New Paltz, NY</w:t>
      </w:r>
    </w:p>
    <w:p>
      <w:pPr>
        <w:pStyle w:val="List Paragraph"/>
        <w:numPr>
          <w:ilvl w:val="0"/>
          <w:numId w:val="2"/>
        </w:numPr>
        <w:spacing w:after="80"/>
        <w:rPr>
          <w:sz w:val="21"/>
          <w:szCs w:val="21"/>
          <w:lang w:val="en-US"/>
        </w:rPr>
      </w:pPr>
      <w:r>
        <w:rPr>
          <w:rFonts w:ascii="Calibri" w:hAnsi="Calibri"/>
          <w:outline w:val="0"/>
          <w:color w:val="222222"/>
          <w:sz w:val="21"/>
          <w:szCs w:val="21"/>
          <w:u w:color="222222"/>
          <w:rtl w:val="0"/>
          <w:lang w:val="en-US"/>
          <w14:textFill>
            <w14:solidFill>
              <w14:srgbClr w14:val="222222"/>
            </w14:solidFill>
          </w14:textFill>
        </w:rPr>
        <w:t>Concentration in Visual Arts, Minor in Art History</w:t>
      </w:r>
    </w:p>
    <w:p>
      <w:pPr>
        <w:pStyle w:val="List Paragraph"/>
        <w:spacing w:after="80"/>
      </w:pPr>
    </w:p>
    <w:p>
      <w:pPr>
        <w:pStyle w:val="List Paragraph"/>
        <w:spacing w:after="80"/>
      </w:pPr>
      <w:r>
        <w:rPr>
          <w:rFonts w:ascii="Calibri" w:hAnsi="Calibri"/>
          <w:b w:val="1"/>
          <w:bCs w:val="1"/>
          <w:outline w:val="0"/>
          <w:color w:val="1f3864"/>
          <w:sz w:val="24"/>
          <w:szCs w:val="24"/>
          <w:u w:color="1f3864"/>
          <w:rtl w:val="0"/>
          <w:lang w:val="de-DE"/>
          <w14:textFill>
            <w14:solidFill>
              <w14:srgbClr w14:val="1F3864"/>
            </w14:solidFill>
          </w14:textFill>
        </w:rPr>
        <w:t>CERTIFICATIONS</w:t>
      </w:r>
    </w:p>
    <w:p>
      <w:pPr>
        <w:pStyle w:val="List Paragraph"/>
        <w:spacing w:after="80"/>
      </w:pPr>
      <w:r>
        <w:rPr>
          <w:rFonts w:ascii="Calibri" w:hAnsi="Calibri"/>
          <w:outline w:val="0"/>
          <w:color w:val="222222"/>
          <w:sz w:val="21"/>
          <w:szCs w:val="21"/>
          <w:u w:color="222222"/>
          <w:rtl w:val="0"/>
          <w:lang w:val="en-US"/>
          <w14:textFill>
            <w14:solidFill>
              <w14:srgbClr w14:val="222222"/>
            </w14:solidFill>
          </w14:textFill>
        </w:rPr>
        <w:t>Agile Leader Certified</w:t>
      </w:r>
    </w:p>
    <w:p>
      <w:pPr>
        <w:pStyle w:val="List Paragraph"/>
        <w:spacing w:after="80"/>
      </w:pPr>
      <w:r>
        <w:rPr>
          <w:rFonts w:ascii="Calibri" w:hAnsi="Calibri"/>
          <w:outline w:val="0"/>
          <w:color w:val="222222"/>
          <w:sz w:val="21"/>
          <w:szCs w:val="21"/>
          <w:u w:color="222222"/>
          <w:rtl w:val="0"/>
          <w:lang w:val="en-US"/>
          <w14:textFill>
            <w14:solidFill>
              <w14:srgbClr w14:val="222222"/>
            </w14:solidFill>
          </w14:textFill>
        </w:rPr>
        <w:t xml:space="preserve">CPACC (Certified Professional in Accessibility Core Competencies) </w:t>
      </w:r>
      <w:r>
        <w:rPr>
          <w:rFonts w:ascii="Calibri" w:hAnsi="Calibri" w:hint="default"/>
          <w:outline w:val="0"/>
          <w:color w:val="222222"/>
          <w:sz w:val="21"/>
          <w:szCs w:val="21"/>
          <w:u w:color="222222"/>
          <w:rtl w:val="0"/>
          <w:lang w:val="en-US"/>
          <w14:textFill>
            <w14:solidFill>
              <w14:srgbClr w14:val="222222"/>
            </w14:solidFill>
          </w14:textFill>
        </w:rPr>
        <w:t xml:space="preserve">— </w:t>
      </w:r>
      <w:r>
        <w:rPr>
          <w:rFonts w:ascii="Calibri" w:hAnsi="Calibri"/>
          <w:outline w:val="0"/>
          <w:color w:val="222222"/>
          <w:sz w:val="21"/>
          <w:szCs w:val="21"/>
          <w:u w:color="222222"/>
          <w:rtl w:val="0"/>
          <w:lang w:val="it-IT"/>
          <w14:textFill>
            <w14:solidFill>
              <w14:srgbClr w14:val="222222"/>
            </w14:solidFill>
          </w14:textFill>
        </w:rPr>
        <w:t>in progress</w:t>
      </w:r>
    </w:p>
    <w:p>
      <w:pPr>
        <w:pStyle w:val="List Paragraph"/>
        <w:spacing w:after="80"/>
      </w:pPr>
    </w:p>
    <w:p>
      <w:pPr>
        <w:pStyle w:val="List Paragraph"/>
        <w:spacing w:after="80"/>
      </w:pPr>
      <w:r>
        <w:rPr>
          <w:rFonts w:ascii="Calibri" w:hAnsi="Calibri"/>
          <w:b w:val="1"/>
          <w:bCs w:val="1"/>
          <w:outline w:val="0"/>
          <w:color w:val="1f3864"/>
          <w:sz w:val="24"/>
          <w:szCs w:val="24"/>
          <w:u w:color="1f3864"/>
          <w:rtl w:val="0"/>
          <w:lang w:val="en-US"/>
          <w14:textFill>
            <w14:solidFill>
              <w14:srgbClr w14:val="1F3864"/>
            </w14:solidFill>
          </w14:textFill>
        </w:rPr>
        <w:t>TECHNICAL SKILLS</w:t>
      </w:r>
    </w:p>
    <w:p>
      <w:pPr>
        <w:pStyle w:val="List Paragraph"/>
        <w:spacing w:after="80"/>
      </w:pPr>
      <w:r>
        <w:rPr>
          <w:rFonts w:ascii="Calibri" w:hAnsi="Calibri"/>
          <w:outline w:val="0"/>
          <w:color w:val="222222"/>
          <w:sz w:val="21"/>
          <w:szCs w:val="21"/>
          <w:u w:color="222222"/>
          <w:rtl w:val="0"/>
          <w:lang w:val="en-US"/>
          <w14:textFill>
            <w14:solidFill>
              <w14:srgbClr w14:val="222222"/>
            </w14:solidFill>
          </w14:textFill>
        </w:rPr>
        <w:t xml:space="preserve">Adobe Creative Suite (Photoshop, Illustrator, InDesign, Premiere Pro, After Effects)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it-IT"/>
          <w14:textFill>
            <w14:solidFill>
              <w14:srgbClr w14:val="222222"/>
            </w14:solidFill>
          </w14:textFill>
        </w:rPr>
        <w:t xml:space="preserve">Figma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14:textFill>
            <w14:solidFill>
              <w14:srgbClr w14:val="222222"/>
            </w14:solidFill>
          </w14:textFill>
        </w:rPr>
        <w:t xml:space="preserve">Keynote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Monday.com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Smartsheet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Digital Asset Management (DAM) Systems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SharePoint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de-DE"/>
          <w14:textFill>
            <w14:solidFill>
              <w14:srgbClr w14:val="222222"/>
            </w14:solidFill>
          </w14:textFill>
        </w:rPr>
        <w:t xml:space="preserve">Microsoft Teams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Webex Events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it-IT"/>
          <w14:textFill>
            <w14:solidFill>
              <w14:srgbClr w14:val="222222"/>
            </w14:solidFill>
          </w14:textFill>
        </w:rPr>
        <w:t xml:space="preserve">Vimeo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 xml:space="preserve">YouTube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nl-NL"/>
          <w14:textFill>
            <w14:solidFill>
              <w14:srgbClr w14:val="222222"/>
            </w14:solidFill>
          </w14:textFill>
        </w:rPr>
        <w:t xml:space="preserve">Canva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14:textFill>
            <w14:solidFill>
              <w14:srgbClr w14:val="222222"/>
            </w14:solidFill>
          </w14:textFill>
        </w:rPr>
        <w:t xml:space="preserve">Articulate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14:textFill>
            <w14:solidFill>
              <w14:srgbClr w14:val="222222"/>
            </w14:solidFill>
          </w14:textFill>
        </w:rPr>
        <w:t xml:space="preserve">Camtasia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nl-NL"/>
          <w14:textFill>
            <w14:solidFill>
              <w14:srgbClr w14:val="222222"/>
            </w14:solidFill>
          </w14:textFill>
        </w:rPr>
        <w:t xml:space="preserve">ElevenLabs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it-IT"/>
          <w14:textFill>
            <w14:solidFill>
              <w14:srgbClr w14:val="222222"/>
            </w14:solidFill>
          </w14:textFill>
        </w:rPr>
        <w:t xml:space="preserve">Suno </w:t>
      </w:r>
      <w:r>
        <w:rPr>
          <w:rFonts w:ascii="Calibri" w:hAnsi="Calibri" w:hint="default"/>
          <w:outline w:val="0"/>
          <w:color w:val="222222"/>
          <w:sz w:val="21"/>
          <w:szCs w:val="21"/>
          <w:u w:color="222222"/>
          <w:rtl w:val="0"/>
          <w14:textFill>
            <w14:solidFill>
              <w14:srgbClr w14:val="222222"/>
            </w14:solidFill>
          </w14:textFill>
        </w:rPr>
        <w:t xml:space="preserve">• </w:t>
      </w:r>
      <w:r>
        <w:rPr>
          <w:rFonts w:ascii="Calibri" w:hAnsi="Calibri"/>
          <w:outline w:val="0"/>
          <w:color w:val="222222"/>
          <w:sz w:val="21"/>
          <w:szCs w:val="21"/>
          <w:u w:color="222222"/>
          <w:rtl w:val="0"/>
          <w:lang w:val="en-US"/>
          <w14:textFill>
            <w14:solidFill>
              <w14:srgbClr w14:val="222222"/>
            </w14:solidFill>
          </w14:textFill>
        </w:rPr>
        <w:t>Microsoft Office &amp; PowerPoint</w:t>
      </w:r>
    </w:p>
    <w:sectPr>
      <w:headerReference w:type="default" r:id="rId4"/>
      <w:footerReference w:type="default" r:id="rId5"/>
      <w:pgSz w:w="12240" w:h="15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391" w:hanging="247"/>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